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DDAEAD3" w14:textId="77777777" w:rsidR="005A1E66" w:rsidRPr="00EB790F" w:rsidRDefault="005A1E66" w:rsidP="00775785">
      <w:pPr>
        <w:jc w:val="both"/>
        <w:rPr>
          <w:b/>
          <w:bCs/>
        </w:rPr>
      </w:pPr>
      <w:bookmarkStart w:id="0" w:name="_GoBack"/>
      <w:bookmarkEnd w:id="0"/>
      <w:r w:rsidRPr="00EB790F">
        <w:rPr>
          <w:b/>
          <w:bCs/>
          <w:color w:val="FF0000"/>
        </w:rPr>
        <w:t xml:space="preserve">                                             </w:t>
      </w:r>
      <w:r w:rsidRPr="00EB790F">
        <w:rPr>
          <w:b/>
          <w:bCs/>
        </w:rPr>
        <w:t>PREZYDENT MIASTA KIELCE</w:t>
      </w:r>
    </w:p>
    <w:p w14:paraId="626F7B77" w14:textId="77777777" w:rsidR="005A1E66" w:rsidRPr="00EB790F" w:rsidRDefault="005A1E66" w:rsidP="00775785">
      <w:pPr>
        <w:jc w:val="both"/>
        <w:rPr>
          <w:b/>
          <w:bCs/>
          <w:color w:val="FF0000"/>
        </w:rPr>
      </w:pPr>
    </w:p>
    <w:p w14:paraId="69E063C3" w14:textId="77777777" w:rsidR="005A1E66" w:rsidRPr="00EB790F" w:rsidRDefault="005A1E66" w:rsidP="00775785">
      <w:pPr>
        <w:jc w:val="both"/>
      </w:pPr>
    </w:p>
    <w:p w14:paraId="0C8AF15E" w14:textId="201306E5" w:rsidR="00E66615" w:rsidRDefault="005A1E66" w:rsidP="00775785">
      <w:pPr>
        <w:jc w:val="both"/>
      </w:pPr>
      <w:r w:rsidRPr="00EB790F">
        <w:rPr>
          <w:b/>
          <w:bCs/>
        </w:rPr>
        <w:t>ogłasza przetarg ustny nieograniczony na sprzedaż</w:t>
      </w:r>
      <w:r w:rsidRPr="00EB790F">
        <w:t xml:space="preserve"> </w:t>
      </w:r>
      <w:r w:rsidRPr="00EB790F">
        <w:rPr>
          <w:b/>
        </w:rPr>
        <w:t>nieruchomości gruntowej</w:t>
      </w:r>
      <w:r w:rsidR="00A52183" w:rsidRPr="00EB790F">
        <w:rPr>
          <w:b/>
        </w:rPr>
        <w:t>,</w:t>
      </w:r>
      <w:r w:rsidRPr="00EB790F">
        <w:rPr>
          <w:b/>
        </w:rPr>
        <w:t xml:space="preserve"> niezabudowanej położonej w Kielcach przy </w:t>
      </w:r>
      <w:hyperlink r:id="rId9" w:tgtFrame="_blank" w:history="1">
        <w:r w:rsidRPr="00EB790F">
          <w:rPr>
            <w:rStyle w:val="Hipercze"/>
            <w:b/>
            <w:bCs/>
            <w:color w:val="auto"/>
            <w:u w:val="none"/>
          </w:rPr>
          <w:t>ulicy</w:t>
        </w:r>
      </w:hyperlink>
      <w:r w:rsidRPr="00EB790F">
        <w:rPr>
          <w:b/>
          <w:bCs/>
        </w:rPr>
        <w:t xml:space="preserve"> </w:t>
      </w:r>
      <w:r w:rsidR="00EB790F" w:rsidRPr="00EB790F">
        <w:rPr>
          <w:b/>
          <w:bCs/>
        </w:rPr>
        <w:t>Wojska Polskiego</w:t>
      </w:r>
      <w:r w:rsidRPr="00EB790F">
        <w:rPr>
          <w:b/>
          <w:bCs/>
        </w:rPr>
        <w:t xml:space="preserve">, </w:t>
      </w:r>
      <w:r w:rsidRPr="00EB790F">
        <w:rPr>
          <w:b/>
        </w:rPr>
        <w:t xml:space="preserve">oznaczonej </w:t>
      </w:r>
      <w:r w:rsidR="00EB790F">
        <w:rPr>
          <w:b/>
        </w:rPr>
        <w:t xml:space="preserve">                                 </w:t>
      </w:r>
      <w:r w:rsidRPr="00EB790F">
        <w:rPr>
          <w:b/>
        </w:rPr>
        <w:t xml:space="preserve">w ewidencji gruntów i budynków Miasta Kielce </w:t>
      </w:r>
      <w:r w:rsidR="004B1A66" w:rsidRPr="00EB790F">
        <w:rPr>
          <w:b/>
        </w:rPr>
        <w:t>jako działk</w:t>
      </w:r>
      <w:r w:rsidR="00EB790F" w:rsidRPr="00EB790F">
        <w:rPr>
          <w:b/>
        </w:rPr>
        <w:t>a</w:t>
      </w:r>
      <w:r w:rsidR="004B1A66" w:rsidRPr="00EB790F">
        <w:rPr>
          <w:b/>
        </w:rPr>
        <w:t xml:space="preserve"> ewidencyjn</w:t>
      </w:r>
      <w:r w:rsidR="00EB790F" w:rsidRPr="00EB790F">
        <w:rPr>
          <w:b/>
        </w:rPr>
        <w:t>a</w:t>
      </w:r>
      <w:r w:rsidR="004B1A66" w:rsidRPr="00EB790F">
        <w:rPr>
          <w:b/>
        </w:rPr>
        <w:t xml:space="preserve">: nr </w:t>
      </w:r>
      <w:r w:rsidR="00EB790F" w:rsidRPr="00EB790F">
        <w:rPr>
          <w:b/>
        </w:rPr>
        <w:t xml:space="preserve">808/3 </w:t>
      </w:r>
      <w:r w:rsidR="00EB790F">
        <w:rPr>
          <w:b/>
        </w:rPr>
        <w:t xml:space="preserve">                  </w:t>
      </w:r>
      <w:r w:rsidRPr="00EB790F">
        <w:rPr>
          <w:b/>
        </w:rPr>
        <w:t>/Obr 00</w:t>
      </w:r>
      <w:r w:rsidR="00EB790F" w:rsidRPr="00EB790F">
        <w:rPr>
          <w:b/>
        </w:rPr>
        <w:t>24</w:t>
      </w:r>
      <w:r w:rsidRPr="00EB790F">
        <w:rPr>
          <w:b/>
        </w:rPr>
        <w:t>/</w:t>
      </w:r>
      <w:r w:rsidR="004B1A66" w:rsidRPr="00EB790F">
        <w:rPr>
          <w:b/>
        </w:rPr>
        <w:t xml:space="preserve"> </w:t>
      </w:r>
      <w:r w:rsidR="003D4AC3" w:rsidRPr="00EB790F">
        <w:rPr>
          <w:b/>
        </w:rPr>
        <w:t>o powierzchni 0,</w:t>
      </w:r>
      <w:r w:rsidR="00EB790F" w:rsidRPr="00EB790F">
        <w:rPr>
          <w:b/>
        </w:rPr>
        <w:t>0342</w:t>
      </w:r>
      <w:r w:rsidR="003D4AC3" w:rsidRPr="00EB790F">
        <w:rPr>
          <w:b/>
        </w:rPr>
        <w:t xml:space="preserve"> ha</w:t>
      </w:r>
      <w:r w:rsidRPr="00EB790F">
        <w:rPr>
          <w:b/>
        </w:rPr>
        <w:t>, uregulowanej w księdze wieczystej KI1L/000</w:t>
      </w:r>
      <w:r w:rsidR="00EB790F" w:rsidRPr="00EB790F">
        <w:rPr>
          <w:b/>
        </w:rPr>
        <w:t xml:space="preserve">63766/3 </w:t>
      </w:r>
      <w:r w:rsidRPr="00EB790F">
        <w:rPr>
          <w:b/>
        </w:rPr>
        <w:t>stanowiącej własność Gminy Kielce</w:t>
      </w:r>
    </w:p>
    <w:p w14:paraId="14FC4148" w14:textId="77777777" w:rsidR="00235464" w:rsidRPr="001E2ABE" w:rsidRDefault="00235464" w:rsidP="00775785">
      <w:pPr>
        <w:jc w:val="both"/>
      </w:pPr>
    </w:p>
    <w:p w14:paraId="495A4970" w14:textId="3A3B6771" w:rsidR="001609C4" w:rsidRPr="00EB790F" w:rsidRDefault="005A1E66" w:rsidP="00775785">
      <w:pPr>
        <w:jc w:val="both"/>
        <w:rPr>
          <w:color w:val="FF0000"/>
        </w:rPr>
      </w:pPr>
      <w:r w:rsidRPr="001E2ABE">
        <w:t>Nieruchomość będąca przedmiotem przetargu</w:t>
      </w:r>
      <w:r w:rsidR="009D602F" w:rsidRPr="001E2ABE">
        <w:t xml:space="preserve"> jest niezabudowana,</w:t>
      </w:r>
      <w:r w:rsidRPr="001E2ABE">
        <w:t xml:space="preserve"> zlokalizowana</w:t>
      </w:r>
      <w:r w:rsidR="00C062E8" w:rsidRPr="001E2ABE">
        <w:t xml:space="preserve"> </w:t>
      </w:r>
      <w:r w:rsidRPr="001E2ABE">
        <w:t>bezpośrednio</w:t>
      </w:r>
      <w:r w:rsidR="009D602F" w:rsidRPr="001E2ABE">
        <w:t xml:space="preserve"> </w:t>
      </w:r>
      <w:r w:rsidRPr="001E2ABE">
        <w:t xml:space="preserve">przy ul. </w:t>
      </w:r>
      <w:r w:rsidR="00EB790F" w:rsidRPr="001E2ABE">
        <w:t>Wojska Polskiego</w:t>
      </w:r>
      <w:r w:rsidR="00235464">
        <w:t>,</w:t>
      </w:r>
      <w:r w:rsidR="00DA78D0" w:rsidRPr="001E2ABE">
        <w:t xml:space="preserve"> </w:t>
      </w:r>
      <w:r w:rsidR="00A52183" w:rsidRPr="001E2ABE">
        <w:t xml:space="preserve"> </w:t>
      </w:r>
      <w:r w:rsidR="001609C4" w:rsidRPr="001E2ABE">
        <w:t xml:space="preserve">sąsiaduje </w:t>
      </w:r>
      <w:r w:rsidR="00EB790F" w:rsidRPr="001E2ABE">
        <w:t>od zachodu</w:t>
      </w:r>
      <w:r w:rsidR="001E2ABE" w:rsidRPr="001E2ABE">
        <w:t xml:space="preserve"> z nieruchomością zabudowaną budynkiem mieszkalnym wraz z budynkami gospodarczymi (bezpośrednio do granicy przedmiotowej działki przylega budynek mieszkalny oraz gospodarczy) od strony wschodniej oraz północnej nieruchomość graniczy z działkami niezabudowanymi</w:t>
      </w:r>
      <w:r w:rsidR="001609C4" w:rsidRPr="001E2ABE">
        <w:t xml:space="preserve"> będącymi użytkami rolnymi.</w:t>
      </w:r>
      <w:r w:rsidR="00A52183" w:rsidRPr="001E2ABE">
        <w:t xml:space="preserve"> </w:t>
      </w:r>
      <w:r w:rsidR="001609C4" w:rsidRPr="001E2ABE">
        <w:t xml:space="preserve">Przedmiotowa nieruchomość posiada kształt </w:t>
      </w:r>
      <w:r w:rsidR="001E2ABE" w:rsidRPr="001E2ABE">
        <w:t xml:space="preserve">regularny, zbliżony do wydłużonego </w:t>
      </w:r>
      <w:r w:rsidR="001609C4" w:rsidRPr="001E2ABE">
        <w:t>prostokąta</w:t>
      </w:r>
      <w:r w:rsidR="001E2ABE" w:rsidRPr="001E2ABE">
        <w:t xml:space="preserve"> o wymiarach ok 62 m x 5,5 m. Krótszym bokiem nieruchomość przylega do ulicy dojazdowej tj. </w:t>
      </w:r>
      <w:r w:rsidR="009579B3">
        <w:t xml:space="preserve">ul. </w:t>
      </w:r>
      <w:r w:rsidR="001E2ABE" w:rsidRPr="001E2ABE">
        <w:t xml:space="preserve">Wojska </w:t>
      </w:r>
      <w:r w:rsidR="009579B3">
        <w:t>P</w:t>
      </w:r>
      <w:r w:rsidR="001E2ABE" w:rsidRPr="001E2ABE">
        <w:t>olskiego</w:t>
      </w:r>
      <w:r w:rsidR="001609C4" w:rsidRPr="001E2ABE">
        <w:t xml:space="preserve">. </w:t>
      </w:r>
      <w:r w:rsidR="001E2ABE" w:rsidRPr="001E2ABE">
        <w:t xml:space="preserve"> Teren porośnięty wysoką trawą oraz samosiejkami drzew</w:t>
      </w:r>
      <w:r w:rsidR="001E2ABE">
        <w:t xml:space="preserve"> </w:t>
      </w:r>
      <w:r w:rsidR="001E2ABE" w:rsidRPr="001E2ABE">
        <w:t>i krzewów.</w:t>
      </w:r>
      <w:r w:rsidR="001609C4" w:rsidRPr="001E2ABE">
        <w:t xml:space="preserve"> </w:t>
      </w:r>
      <w:r w:rsidR="00A52183" w:rsidRPr="001E2ABE">
        <w:t xml:space="preserve"> </w:t>
      </w:r>
      <w:r w:rsidR="001609C4" w:rsidRPr="001E2ABE">
        <w:t xml:space="preserve">Od </w:t>
      </w:r>
      <w:r w:rsidR="001E2ABE" w:rsidRPr="001E2ABE">
        <w:t>wschodu</w:t>
      </w:r>
      <w:r w:rsidR="001609C4" w:rsidRPr="001E2ABE">
        <w:t xml:space="preserve"> nieruchomość </w:t>
      </w:r>
      <w:r w:rsidR="001E2ABE" w:rsidRPr="001E2ABE">
        <w:t xml:space="preserve"> częściowo </w:t>
      </w:r>
      <w:r w:rsidR="001609C4" w:rsidRPr="001E2ABE">
        <w:t>ogrodzona, ogrodzeniem działki sąsiedniej.</w:t>
      </w:r>
      <w:r w:rsidR="00A52183" w:rsidRPr="00EB790F">
        <w:rPr>
          <w:color w:val="FF0000"/>
        </w:rPr>
        <w:br/>
      </w:r>
    </w:p>
    <w:p w14:paraId="341C38A3" w14:textId="0886C38B" w:rsidR="00235464" w:rsidRPr="00A46D0E" w:rsidRDefault="001E2ABE" w:rsidP="00235464">
      <w:pPr>
        <w:jc w:val="both"/>
      </w:pPr>
      <w:r w:rsidRPr="001E2ABE">
        <w:t xml:space="preserve">Teren w otoczeniu działki wyposażony jest w następujące urządzenia infrastruktury technicznej: sieć elektroenergetyczna, sieć wodociągowa, sieć gazowa,  </w:t>
      </w:r>
      <w:r w:rsidRPr="007910B2">
        <w:t>sieć kanalizacyjna.</w:t>
      </w:r>
      <w:r w:rsidR="00235464" w:rsidRPr="00235464">
        <w:t xml:space="preserve"> </w:t>
      </w:r>
      <w:r w:rsidR="00235464" w:rsidRPr="00A46D0E">
        <w:t>Wzdłuż południowej granicy działki  nr 808/3  Obr 0024 przy wjeździe na nieruchomość zlokalizowana jest sieć telekomunikacyjna.</w:t>
      </w:r>
    </w:p>
    <w:p w14:paraId="27C0208F" w14:textId="39B5A4F9" w:rsidR="003C06A2" w:rsidRPr="007910B2" w:rsidRDefault="003C06A2" w:rsidP="00775785">
      <w:pPr>
        <w:ind w:firstLine="708"/>
        <w:jc w:val="both"/>
      </w:pPr>
    </w:p>
    <w:p w14:paraId="10ADE3BF" w14:textId="0D241C38" w:rsidR="0052433D" w:rsidRPr="007910B2" w:rsidRDefault="005A1E66" w:rsidP="00775785">
      <w:pPr>
        <w:jc w:val="both"/>
      </w:pPr>
      <w:r w:rsidRPr="007910B2">
        <w:t>Dział</w:t>
      </w:r>
      <w:r w:rsidR="00AC4CFA" w:rsidRPr="007910B2">
        <w:t xml:space="preserve">kę nr </w:t>
      </w:r>
      <w:r w:rsidR="007910B2" w:rsidRPr="007910B2">
        <w:t>808/3</w:t>
      </w:r>
      <w:r w:rsidR="00AC4CFA" w:rsidRPr="007910B2">
        <w:t xml:space="preserve"> </w:t>
      </w:r>
      <w:r w:rsidRPr="007910B2">
        <w:t>/Obr 00</w:t>
      </w:r>
      <w:r w:rsidR="007910B2" w:rsidRPr="007910B2">
        <w:t>24</w:t>
      </w:r>
      <w:r w:rsidRPr="007910B2">
        <w:rPr>
          <w:b/>
        </w:rPr>
        <w:t xml:space="preserve">/ </w:t>
      </w:r>
      <w:r w:rsidRPr="007910B2">
        <w:t>sklasyfikowano jako teren</w:t>
      </w:r>
      <w:r w:rsidR="007910B2" w:rsidRPr="007910B2">
        <w:t>y mieszkaniowe</w:t>
      </w:r>
      <w:r w:rsidRPr="007910B2">
        <w:t xml:space="preserve"> </w:t>
      </w:r>
      <w:r w:rsidR="00AC4CFA" w:rsidRPr="007910B2">
        <w:t>oznaczon</w:t>
      </w:r>
      <w:r w:rsidR="007910B2" w:rsidRPr="007910B2">
        <w:t>e</w:t>
      </w:r>
      <w:r w:rsidR="00AC4CFA" w:rsidRPr="007910B2">
        <w:t xml:space="preserve"> symbol</w:t>
      </w:r>
      <w:r w:rsidR="007910B2" w:rsidRPr="007910B2">
        <w:t>em</w:t>
      </w:r>
      <w:r w:rsidR="00AC4CFA" w:rsidRPr="007910B2">
        <w:t xml:space="preserve"> „</w:t>
      </w:r>
      <w:r w:rsidR="007910B2" w:rsidRPr="007910B2">
        <w:t>B</w:t>
      </w:r>
      <w:r w:rsidR="00AC4CFA" w:rsidRPr="007910B2">
        <w:t xml:space="preserve">”.  </w:t>
      </w:r>
    </w:p>
    <w:p w14:paraId="715B5660" w14:textId="208961D1" w:rsidR="00BA3FA4" w:rsidRPr="00C6740A" w:rsidRDefault="005A1E66" w:rsidP="00775785">
      <w:pPr>
        <w:ind w:firstLine="708"/>
        <w:jc w:val="both"/>
      </w:pPr>
      <w:r w:rsidRPr="00C6740A">
        <w:rPr>
          <w:bCs/>
        </w:rPr>
        <w:t xml:space="preserve">Dla terenu, na którym zlokalizowana jest przedmiotowa nieruchomość </w:t>
      </w:r>
      <w:r w:rsidRPr="00C6740A">
        <w:t>obowiązuje</w:t>
      </w:r>
      <w:r w:rsidRPr="00C6740A">
        <w:rPr>
          <w:bCs/>
        </w:rPr>
        <w:t xml:space="preserve"> miejscowy </w:t>
      </w:r>
      <w:r w:rsidRPr="00C6740A">
        <w:t>plan zagospodarowania przestrzennego</w:t>
      </w:r>
      <w:r w:rsidR="00F83D40" w:rsidRPr="00C6740A">
        <w:t xml:space="preserve"> terenu „WIETRZNIA” w Kielcach uchwalony Uchwałą Nr XIV/324/2011 Rady Miasta Kielce z dnia 28 lipca 2011 r., opublikowaną  w Dzienniku Urzędowym </w:t>
      </w:r>
      <w:r w:rsidR="00937461" w:rsidRPr="00C6740A">
        <w:t xml:space="preserve"> Województwa Świętokrzyskiego 2013, poz. 1667 </w:t>
      </w:r>
      <w:r w:rsidR="009579B3">
        <w:t xml:space="preserve">                </w:t>
      </w:r>
      <w:r w:rsidR="00937461" w:rsidRPr="00C6740A">
        <w:t>z dnia 09.04.2013 r. Zgodnie z ustaleniami planu miejscowego działka posiada przeznaczenie o symbolu 2.MN.9 -</w:t>
      </w:r>
      <w:r w:rsidR="00C6740A">
        <w:t xml:space="preserve"> </w:t>
      </w:r>
      <w:r w:rsidR="00937461" w:rsidRPr="00C6740A">
        <w:t>tereny zabudowy mieszkaniowej</w:t>
      </w:r>
      <w:r w:rsidRPr="00C6740A">
        <w:t xml:space="preserve">. </w:t>
      </w:r>
      <w:r w:rsidR="00CF6FFA" w:rsidRPr="00C6740A">
        <w:t xml:space="preserve"> </w:t>
      </w:r>
    </w:p>
    <w:p w14:paraId="7AF327C1" w14:textId="77777777" w:rsidR="00F727C6" w:rsidRPr="00C6740A" w:rsidRDefault="005A1E66" w:rsidP="00775785">
      <w:pPr>
        <w:jc w:val="both"/>
      </w:pPr>
      <w:r w:rsidRPr="00C6740A">
        <w:t>Sprzedaż przedmiotowej nieruchomości, wskazanej na wstępie podlega</w:t>
      </w:r>
      <w:r w:rsidR="00F727C6" w:rsidRPr="00C6740A">
        <w:t xml:space="preserve"> opodatkowaniu  podatkiem VAT</w:t>
      </w:r>
      <w:r w:rsidR="000116A9" w:rsidRPr="00C6740A">
        <w:t xml:space="preserve"> w stawce</w:t>
      </w:r>
      <w:r w:rsidR="00F727C6" w:rsidRPr="00C6740A">
        <w:t xml:space="preserve"> 23%</w:t>
      </w:r>
      <w:r w:rsidR="000116A9" w:rsidRPr="00C6740A">
        <w:t>.</w:t>
      </w:r>
      <w:r w:rsidR="00F727C6" w:rsidRPr="00C6740A">
        <w:t xml:space="preserve"> </w:t>
      </w:r>
    </w:p>
    <w:p w14:paraId="5D491B96" w14:textId="77777777" w:rsidR="005A1E66" w:rsidRPr="00EB790F" w:rsidRDefault="005A1E66" w:rsidP="00775785">
      <w:pPr>
        <w:jc w:val="both"/>
        <w:rPr>
          <w:color w:val="FF0000"/>
        </w:rPr>
      </w:pPr>
    </w:p>
    <w:p w14:paraId="58B428BA" w14:textId="4D107429" w:rsidR="005A1E66" w:rsidRPr="00997AE9" w:rsidRDefault="007C313D" w:rsidP="00775785">
      <w:pPr>
        <w:jc w:val="both"/>
      </w:pPr>
      <w:r w:rsidRPr="00997AE9">
        <w:rPr>
          <w:b/>
          <w:bCs/>
        </w:rPr>
        <w:t>Cena wywoławcza</w:t>
      </w:r>
      <w:r w:rsidRPr="00997AE9">
        <w:rPr>
          <w:b/>
          <w:bCs/>
        </w:rPr>
        <w:tab/>
      </w:r>
      <w:r w:rsidRPr="00997AE9">
        <w:rPr>
          <w:b/>
          <w:bCs/>
        </w:rPr>
        <w:tab/>
        <w:t xml:space="preserve">    7</w:t>
      </w:r>
      <w:r w:rsidR="00997AE9" w:rsidRPr="00997AE9">
        <w:rPr>
          <w:b/>
          <w:bCs/>
        </w:rPr>
        <w:t>9</w:t>
      </w:r>
      <w:r w:rsidRPr="00997AE9">
        <w:rPr>
          <w:b/>
          <w:bCs/>
        </w:rPr>
        <w:t xml:space="preserve"> </w:t>
      </w:r>
      <w:r w:rsidR="00997AE9" w:rsidRPr="00997AE9">
        <w:rPr>
          <w:b/>
          <w:bCs/>
        </w:rPr>
        <w:t>8</w:t>
      </w:r>
      <w:r w:rsidRPr="00997AE9">
        <w:rPr>
          <w:b/>
          <w:bCs/>
        </w:rPr>
        <w:t>00</w:t>
      </w:r>
      <w:r w:rsidR="00AC4CFA" w:rsidRPr="00997AE9">
        <w:rPr>
          <w:b/>
          <w:bCs/>
        </w:rPr>
        <w:t>,00</w:t>
      </w:r>
      <w:r w:rsidR="005A1E66" w:rsidRPr="00997AE9">
        <w:rPr>
          <w:b/>
          <w:bCs/>
        </w:rPr>
        <w:t xml:space="preserve"> zł</w:t>
      </w:r>
    </w:p>
    <w:p w14:paraId="128B3C3E" w14:textId="5EDD39C6" w:rsidR="005A1E66" w:rsidRPr="00997AE9" w:rsidRDefault="00AC4CFA" w:rsidP="00775785">
      <w:pPr>
        <w:jc w:val="both"/>
      </w:pPr>
      <w:r w:rsidRPr="00997AE9">
        <w:rPr>
          <w:b/>
          <w:bCs/>
        </w:rPr>
        <w:t>Wadium</w:t>
      </w:r>
      <w:r w:rsidRPr="00997AE9">
        <w:rPr>
          <w:b/>
          <w:bCs/>
        </w:rPr>
        <w:tab/>
      </w:r>
      <w:r w:rsidRPr="00997AE9">
        <w:rPr>
          <w:b/>
          <w:bCs/>
        </w:rPr>
        <w:tab/>
      </w:r>
      <w:r w:rsidRPr="00997AE9">
        <w:rPr>
          <w:b/>
          <w:bCs/>
        </w:rPr>
        <w:tab/>
      </w:r>
      <w:r w:rsidR="007C313D" w:rsidRPr="00997AE9">
        <w:rPr>
          <w:b/>
          <w:bCs/>
        </w:rPr>
        <w:t xml:space="preserve">    15</w:t>
      </w:r>
      <w:r w:rsidR="00997AE9" w:rsidRPr="00997AE9">
        <w:rPr>
          <w:b/>
          <w:bCs/>
        </w:rPr>
        <w:t xml:space="preserve"> 0</w:t>
      </w:r>
      <w:r w:rsidR="007C313D" w:rsidRPr="00997AE9">
        <w:rPr>
          <w:b/>
          <w:bCs/>
        </w:rPr>
        <w:t>00</w:t>
      </w:r>
      <w:r w:rsidRPr="00997AE9">
        <w:rPr>
          <w:b/>
          <w:bCs/>
        </w:rPr>
        <w:t xml:space="preserve">,00 </w:t>
      </w:r>
      <w:r w:rsidR="005A1E66" w:rsidRPr="00997AE9">
        <w:rPr>
          <w:b/>
          <w:bCs/>
        </w:rPr>
        <w:t>zł</w:t>
      </w:r>
      <w:r w:rsidR="005A1E66" w:rsidRPr="00997AE9">
        <w:t xml:space="preserve"> </w:t>
      </w:r>
    </w:p>
    <w:p w14:paraId="0292D3BE" w14:textId="77777777" w:rsidR="00755A95" w:rsidRPr="00EB790F" w:rsidRDefault="00755A95" w:rsidP="00775785">
      <w:pPr>
        <w:jc w:val="both"/>
        <w:rPr>
          <w:color w:val="FF0000"/>
        </w:rPr>
      </w:pPr>
    </w:p>
    <w:p w14:paraId="6A910F09" w14:textId="77777777" w:rsidR="00586A01" w:rsidRPr="00A46D0E" w:rsidRDefault="00586A01" w:rsidP="00775785">
      <w:pPr>
        <w:jc w:val="both"/>
        <w:rPr>
          <w:bCs/>
          <w:iCs/>
        </w:rPr>
      </w:pPr>
    </w:p>
    <w:p w14:paraId="59FACD25" w14:textId="23404FBD" w:rsidR="005A1E66" w:rsidRPr="00A46D0E" w:rsidRDefault="005A1E66" w:rsidP="00775785">
      <w:pPr>
        <w:jc w:val="both"/>
        <w:rPr>
          <w:bCs/>
          <w:iCs/>
        </w:rPr>
      </w:pPr>
      <w:r w:rsidRPr="00A46D0E">
        <w:rPr>
          <w:bCs/>
          <w:iCs/>
        </w:rPr>
        <w:t>Działy III i IV księgi wieczystej KI1L/0006</w:t>
      </w:r>
      <w:r w:rsidR="00A46D0E" w:rsidRPr="00A46D0E">
        <w:rPr>
          <w:bCs/>
          <w:iCs/>
        </w:rPr>
        <w:t xml:space="preserve">3766/3 </w:t>
      </w:r>
      <w:r w:rsidRPr="00A46D0E">
        <w:rPr>
          <w:bCs/>
          <w:iCs/>
        </w:rPr>
        <w:t>wolne są od wpisów.</w:t>
      </w:r>
    </w:p>
    <w:p w14:paraId="059CEE78" w14:textId="77777777" w:rsidR="00586A01" w:rsidRPr="009477C7" w:rsidRDefault="00586A01" w:rsidP="00775785">
      <w:pPr>
        <w:jc w:val="both"/>
      </w:pPr>
    </w:p>
    <w:p w14:paraId="707525E4" w14:textId="12E98894" w:rsidR="005A1E66" w:rsidRPr="009477C7" w:rsidRDefault="005A1E66" w:rsidP="00775785">
      <w:pPr>
        <w:jc w:val="both"/>
        <w:rPr>
          <w:b/>
          <w:bCs/>
        </w:rPr>
      </w:pPr>
      <w:r w:rsidRPr="009477C7">
        <w:rPr>
          <w:b/>
          <w:bCs/>
        </w:rPr>
        <w:t xml:space="preserve">Przetarg odbędzie się w siedzibie </w:t>
      </w:r>
      <w:r w:rsidR="008860DC" w:rsidRPr="009477C7">
        <w:rPr>
          <w:b/>
          <w:bCs/>
        </w:rPr>
        <w:t>Urzędu Miasta Kielce, Rynek 1, S</w:t>
      </w:r>
      <w:r w:rsidRPr="009477C7">
        <w:rPr>
          <w:b/>
          <w:bCs/>
        </w:rPr>
        <w:t xml:space="preserve">ala </w:t>
      </w:r>
      <w:r w:rsidR="008860DC" w:rsidRPr="009477C7">
        <w:rPr>
          <w:b/>
          <w:bCs/>
        </w:rPr>
        <w:t xml:space="preserve">Konferencyjna </w:t>
      </w:r>
      <w:r w:rsidR="00223749" w:rsidRPr="009477C7">
        <w:rPr>
          <w:b/>
          <w:bCs/>
        </w:rPr>
        <w:t xml:space="preserve">Rady Miasta Kielce, </w:t>
      </w:r>
      <w:r w:rsidR="008860DC" w:rsidRPr="009477C7">
        <w:rPr>
          <w:b/>
          <w:bCs/>
        </w:rPr>
        <w:t>I - piętro</w:t>
      </w:r>
      <w:r w:rsidR="00DA78D0" w:rsidRPr="009477C7">
        <w:rPr>
          <w:b/>
          <w:bCs/>
        </w:rPr>
        <w:t>, (wejście do</w:t>
      </w:r>
      <w:r w:rsidRPr="009477C7">
        <w:rPr>
          <w:b/>
          <w:bCs/>
        </w:rPr>
        <w:t xml:space="preserve"> urzędu od strony parkingu wielopoziomowego)</w:t>
      </w:r>
      <w:r w:rsidR="008860DC" w:rsidRPr="009477C7">
        <w:rPr>
          <w:b/>
          <w:bCs/>
        </w:rPr>
        <w:t xml:space="preserve">  </w:t>
      </w:r>
      <w:r w:rsidRPr="009477C7">
        <w:rPr>
          <w:b/>
          <w:bCs/>
        </w:rPr>
        <w:t>w dniu</w:t>
      </w:r>
      <w:r w:rsidR="00223749" w:rsidRPr="009477C7">
        <w:rPr>
          <w:b/>
          <w:bCs/>
        </w:rPr>
        <w:t xml:space="preserve"> </w:t>
      </w:r>
      <w:r w:rsidR="009477C7" w:rsidRPr="009477C7">
        <w:rPr>
          <w:b/>
          <w:bCs/>
        </w:rPr>
        <w:t>14</w:t>
      </w:r>
      <w:r w:rsidR="00094FA5" w:rsidRPr="009477C7">
        <w:rPr>
          <w:b/>
          <w:bCs/>
        </w:rPr>
        <w:t xml:space="preserve"> </w:t>
      </w:r>
      <w:r w:rsidR="009477C7" w:rsidRPr="009477C7">
        <w:rPr>
          <w:b/>
          <w:bCs/>
        </w:rPr>
        <w:t xml:space="preserve">września </w:t>
      </w:r>
      <w:r w:rsidR="00E22CB3" w:rsidRPr="009477C7">
        <w:rPr>
          <w:b/>
          <w:bCs/>
        </w:rPr>
        <w:t>20</w:t>
      </w:r>
      <w:r w:rsidR="00A46D0E" w:rsidRPr="009477C7">
        <w:rPr>
          <w:b/>
          <w:bCs/>
        </w:rPr>
        <w:t>20</w:t>
      </w:r>
      <w:r w:rsidR="00223749" w:rsidRPr="009477C7">
        <w:rPr>
          <w:b/>
          <w:bCs/>
        </w:rPr>
        <w:t xml:space="preserve"> roku,  </w:t>
      </w:r>
      <w:r w:rsidR="00D431D7" w:rsidRPr="009477C7">
        <w:rPr>
          <w:b/>
          <w:bCs/>
        </w:rPr>
        <w:t xml:space="preserve"> </w:t>
      </w:r>
      <w:r w:rsidR="000A1140" w:rsidRPr="009477C7">
        <w:rPr>
          <w:b/>
          <w:bCs/>
        </w:rPr>
        <w:t xml:space="preserve">(  </w:t>
      </w:r>
      <w:r w:rsidR="00FB12F9" w:rsidRPr="009477C7">
        <w:rPr>
          <w:b/>
          <w:bCs/>
        </w:rPr>
        <w:t>poniedziałek</w:t>
      </w:r>
      <w:r w:rsidR="007451DD" w:rsidRPr="009477C7">
        <w:rPr>
          <w:b/>
          <w:bCs/>
        </w:rPr>
        <w:t xml:space="preserve">  )</w:t>
      </w:r>
      <w:r w:rsidR="00B93A2F" w:rsidRPr="009477C7">
        <w:rPr>
          <w:b/>
          <w:bCs/>
        </w:rPr>
        <w:t xml:space="preserve"> </w:t>
      </w:r>
      <w:r w:rsidR="00223749" w:rsidRPr="009477C7">
        <w:rPr>
          <w:b/>
          <w:bCs/>
        </w:rPr>
        <w:t xml:space="preserve"> o </w:t>
      </w:r>
      <w:r w:rsidR="007451DD" w:rsidRPr="009477C7">
        <w:rPr>
          <w:b/>
          <w:bCs/>
        </w:rPr>
        <w:t>godz</w:t>
      </w:r>
      <w:r w:rsidR="00094FA5" w:rsidRPr="009477C7">
        <w:rPr>
          <w:b/>
          <w:bCs/>
        </w:rPr>
        <w:t>. 1</w:t>
      </w:r>
      <w:r w:rsidR="009477C7" w:rsidRPr="009477C7">
        <w:rPr>
          <w:b/>
          <w:bCs/>
        </w:rPr>
        <w:t>2</w:t>
      </w:r>
      <w:r w:rsidR="00094FA5" w:rsidRPr="009477C7">
        <w:rPr>
          <w:b/>
          <w:bCs/>
          <w:vertAlign w:val="superscript"/>
        </w:rPr>
        <w:t>00</w:t>
      </w:r>
      <w:r w:rsidR="00094FA5" w:rsidRPr="009477C7">
        <w:rPr>
          <w:b/>
          <w:bCs/>
        </w:rPr>
        <w:t>.</w:t>
      </w:r>
    </w:p>
    <w:p w14:paraId="593B93CA" w14:textId="7BECB71D" w:rsidR="005A1E66" w:rsidRPr="00A46D0E" w:rsidRDefault="005A1E66" w:rsidP="00775785">
      <w:pPr>
        <w:ind w:firstLine="708"/>
        <w:jc w:val="both"/>
      </w:pPr>
      <w:r w:rsidRPr="009477C7">
        <w:t>Warunkiem dopuszczenia do przetargu jest wpłacenie w pi</w:t>
      </w:r>
      <w:r w:rsidR="00E12CB3" w:rsidRPr="009477C7">
        <w:t xml:space="preserve">eniądzu podanego wyżej wadium,  </w:t>
      </w:r>
      <w:r w:rsidRPr="009477C7">
        <w:t xml:space="preserve">w terminie do </w:t>
      </w:r>
      <w:r w:rsidRPr="009477C7">
        <w:rPr>
          <w:b/>
          <w:bCs/>
        </w:rPr>
        <w:t xml:space="preserve">dnia </w:t>
      </w:r>
      <w:r w:rsidR="009477C7" w:rsidRPr="009477C7">
        <w:rPr>
          <w:b/>
          <w:bCs/>
        </w:rPr>
        <w:t>08</w:t>
      </w:r>
      <w:r w:rsidR="00172CC7" w:rsidRPr="009477C7">
        <w:rPr>
          <w:b/>
          <w:bCs/>
        </w:rPr>
        <w:t>.</w:t>
      </w:r>
      <w:r w:rsidR="00094FA5" w:rsidRPr="009477C7">
        <w:rPr>
          <w:b/>
          <w:bCs/>
        </w:rPr>
        <w:t>0</w:t>
      </w:r>
      <w:r w:rsidR="009477C7" w:rsidRPr="009477C7">
        <w:rPr>
          <w:b/>
          <w:bCs/>
        </w:rPr>
        <w:t>9</w:t>
      </w:r>
      <w:r w:rsidR="00094FA5" w:rsidRPr="009477C7">
        <w:rPr>
          <w:b/>
          <w:bCs/>
        </w:rPr>
        <w:t>.</w:t>
      </w:r>
      <w:r w:rsidR="00CA0768" w:rsidRPr="009477C7">
        <w:rPr>
          <w:b/>
          <w:bCs/>
        </w:rPr>
        <w:t>20</w:t>
      </w:r>
      <w:r w:rsidR="00A46D0E" w:rsidRPr="009477C7">
        <w:rPr>
          <w:b/>
          <w:bCs/>
        </w:rPr>
        <w:t>20</w:t>
      </w:r>
      <w:r w:rsidRPr="009477C7">
        <w:rPr>
          <w:b/>
          <w:bCs/>
        </w:rPr>
        <w:t xml:space="preserve"> roku</w:t>
      </w:r>
      <w:r w:rsidRPr="009477C7">
        <w:t xml:space="preserve"> na konto Urzędu Miasta Kielce</w:t>
      </w:r>
      <w:r w:rsidR="000A1140" w:rsidRPr="009477C7">
        <w:br/>
      </w:r>
      <w:r w:rsidR="00D431D7" w:rsidRPr="009477C7">
        <w:rPr>
          <w:b/>
        </w:rPr>
        <w:t xml:space="preserve">ING Bank Śląski SA </w:t>
      </w:r>
      <w:r w:rsidRPr="009477C7">
        <w:t xml:space="preserve">nr:  </w:t>
      </w:r>
      <w:r w:rsidRPr="009477C7">
        <w:rPr>
          <w:b/>
        </w:rPr>
        <w:t>29 1050 1461 1000 0023 5322 5903</w:t>
      </w:r>
      <w:r w:rsidRPr="00A46D0E">
        <w:t>, ze wskazaniem nieruchomości, której wpłata dotyczy.</w:t>
      </w:r>
    </w:p>
    <w:p w14:paraId="5DA17EE1" w14:textId="5150AD1C" w:rsidR="005A1E66" w:rsidRPr="00A46D0E" w:rsidRDefault="005A1E66" w:rsidP="00775785">
      <w:pPr>
        <w:jc w:val="both"/>
      </w:pPr>
      <w:r w:rsidRPr="00A46D0E">
        <w:lastRenderedPageBreak/>
        <w:t xml:space="preserve">W przypadku wpłacenia wadium w formie przelewu bankowego wpłata winna być dokonana odpowiednio wcześniej tak, </w:t>
      </w:r>
      <w:r w:rsidR="009F1AA0" w:rsidRPr="00A46D0E">
        <w:rPr>
          <w:b/>
          <w:bCs/>
        </w:rPr>
        <w:t xml:space="preserve">aby </w:t>
      </w:r>
      <w:r w:rsidR="009F1AA0" w:rsidRPr="009241C9">
        <w:rPr>
          <w:b/>
          <w:bCs/>
        </w:rPr>
        <w:t>w dni</w:t>
      </w:r>
      <w:r w:rsidR="0086257B" w:rsidRPr="009241C9">
        <w:rPr>
          <w:b/>
          <w:bCs/>
        </w:rPr>
        <w:t>u</w:t>
      </w:r>
      <w:r w:rsidR="009241C9" w:rsidRPr="009241C9">
        <w:rPr>
          <w:b/>
          <w:bCs/>
        </w:rPr>
        <w:t xml:space="preserve"> </w:t>
      </w:r>
      <w:r w:rsidR="009477C7" w:rsidRPr="009477C7">
        <w:rPr>
          <w:b/>
          <w:bCs/>
        </w:rPr>
        <w:t>08</w:t>
      </w:r>
      <w:r w:rsidR="009241C9" w:rsidRPr="009477C7">
        <w:rPr>
          <w:b/>
          <w:bCs/>
        </w:rPr>
        <w:t>.0</w:t>
      </w:r>
      <w:r w:rsidR="009477C7" w:rsidRPr="009477C7">
        <w:rPr>
          <w:b/>
          <w:bCs/>
        </w:rPr>
        <w:t>9</w:t>
      </w:r>
      <w:r w:rsidR="009241C9" w:rsidRPr="009477C7">
        <w:rPr>
          <w:b/>
          <w:bCs/>
        </w:rPr>
        <w:t>.</w:t>
      </w:r>
      <w:r w:rsidR="00A46D0E" w:rsidRPr="009477C7">
        <w:rPr>
          <w:b/>
          <w:bCs/>
        </w:rPr>
        <w:t>2020</w:t>
      </w:r>
      <w:r w:rsidRPr="009477C7">
        <w:rPr>
          <w:b/>
          <w:bCs/>
        </w:rPr>
        <w:t xml:space="preserve"> </w:t>
      </w:r>
      <w:r w:rsidRPr="009241C9">
        <w:rPr>
          <w:b/>
          <w:bCs/>
        </w:rPr>
        <w:t xml:space="preserve">roku </w:t>
      </w:r>
      <w:r w:rsidRPr="00A46D0E">
        <w:rPr>
          <w:b/>
          <w:bCs/>
        </w:rPr>
        <w:t>wadium znajdowało się</w:t>
      </w:r>
      <w:r w:rsidR="001A67B3" w:rsidRPr="00A46D0E">
        <w:rPr>
          <w:b/>
          <w:bCs/>
        </w:rPr>
        <w:br/>
      </w:r>
      <w:r w:rsidRPr="00A46D0E">
        <w:rPr>
          <w:b/>
          <w:bCs/>
        </w:rPr>
        <w:t>na rachunku organizatora przetargu.</w:t>
      </w:r>
    </w:p>
    <w:p w14:paraId="178D570E" w14:textId="77777777" w:rsidR="005A1E66" w:rsidRPr="00A46D0E" w:rsidRDefault="005A1E66" w:rsidP="00775785">
      <w:pPr>
        <w:jc w:val="both"/>
      </w:pPr>
      <w:r w:rsidRPr="00A46D0E">
        <w:t>Komisja Przetargowa przed otwarciem przetargu stwierdza wniesienie wadium</w:t>
      </w:r>
      <w:r w:rsidR="002236A1" w:rsidRPr="00A46D0E">
        <w:br/>
      </w:r>
      <w:r w:rsidRPr="00A46D0E">
        <w:t>przez uczestników przetargu.</w:t>
      </w:r>
    </w:p>
    <w:p w14:paraId="24517B58" w14:textId="77777777" w:rsidR="005A1E66" w:rsidRPr="00A46D0E" w:rsidRDefault="005A1E66" w:rsidP="00775785">
      <w:pPr>
        <w:jc w:val="both"/>
      </w:pPr>
      <w:r w:rsidRPr="00A46D0E">
        <w:t xml:space="preserve">Sprzedaż nieruchomości odbywa się na podstawie danych z </w:t>
      </w:r>
      <w:r w:rsidR="002236A1" w:rsidRPr="00A46D0E">
        <w:t xml:space="preserve">ewidencji gruntów i budynków Miasta </w:t>
      </w:r>
      <w:r w:rsidRPr="00A46D0E">
        <w:t xml:space="preserve">Kielce. </w:t>
      </w:r>
      <w:r w:rsidR="002236A1" w:rsidRPr="00A46D0E">
        <w:t xml:space="preserve"> </w:t>
      </w:r>
      <w:r w:rsidRPr="00A46D0E">
        <w:t xml:space="preserve">Ewentualne wznawianie granic odbywa się staraniem i na koszt nabywcy. </w:t>
      </w:r>
    </w:p>
    <w:p w14:paraId="64F5AED7" w14:textId="77777777" w:rsidR="005A1E66" w:rsidRPr="00A46D0E" w:rsidRDefault="005A1E66" w:rsidP="00775785">
      <w:pPr>
        <w:jc w:val="both"/>
        <w:rPr>
          <w:lang w:val="x-none"/>
        </w:rPr>
      </w:pPr>
      <w:r w:rsidRPr="00A46D0E">
        <w:rPr>
          <w:lang w:val="x-none"/>
        </w:rPr>
        <w:t>Gmina Kielce nie ponosi odpowiedzialności za istnienie podziemnych urządzeń infrastruktury technicznej, które dotychczas nie zostały zinwentaryzowane.</w:t>
      </w:r>
    </w:p>
    <w:p w14:paraId="40416012" w14:textId="77777777" w:rsidR="005A1E66" w:rsidRPr="00A46D0E" w:rsidRDefault="005A1E66" w:rsidP="00775785">
      <w:pPr>
        <w:jc w:val="both"/>
      </w:pPr>
      <w:r w:rsidRPr="00A46D0E">
        <w:t xml:space="preserve">Jeżeli osoba ustalona jako nabywca nieruchomości nie stawi się bez usprawiedliwienia </w:t>
      </w:r>
      <w:r w:rsidRPr="00A46D0E">
        <w:br/>
        <w:t>w miejscu i w terminie podanym przez Prezydenta Miasta Kielce, celem spisania umowy notarialnej, organizator przetargu może odstąpić od zawarcia umowy, a wpłacone wadium</w:t>
      </w:r>
      <w:r w:rsidR="002236A1" w:rsidRPr="00A46D0E">
        <w:br/>
      </w:r>
      <w:r w:rsidRPr="00A46D0E">
        <w:t>nie podlega zwrotowi.</w:t>
      </w:r>
    </w:p>
    <w:p w14:paraId="270F76F2" w14:textId="77777777" w:rsidR="005A1E66" w:rsidRPr="00A46D0E" w:rsidRDefault="005A1E66" w:rsidP="00775785">
      <w:pPr>
        <w:jc w:val="both"/>
      </w:pPr>
      <w:r w:rsidRPr="00A46D0E">
        <w:t>Prezydent Miasta Kielce zastrzega sobie prawo odwołania przetargu z ważnych powodów.</w:t>
      </w:r>
    </w:p>
    <w:p w14:paraId="1752E4AE" w14:textId="77777777" w:rsidR="005A1E66" w:rsidRPr="00A46D0E" w:rsidRDefault="005A1E66" w:rsidP="00775785">
      <w:pPr>
        <w:jc w:val="both"/>
        <w:rPr>
          <w:b/>
          <w:bCs/>
          <w:u w:val="single"/>
        </w:rPr>
      </w:pPr>
      <w:r w:rsidRPr="00A46D0E">
        <w:rPr>
          <w:b/>
          <w:bCs/>
          <w:u w:val="single"/>
        </w:rPr>
        <w:t>Szczegółowych informacji i wyjaśnień udziela:</w:t>
      </w:r>
    </w:p>
    <w:p w14:paraId="621B949E" w14:textId="1B2062A9" w:rsidR="005A1E66" w:rsidRPr="00A46D0E" w:rsidRDefault="005A1E66" w:rsidP="00775785">
      <w:pPr>
        <w:numPr>
          <w:ilvl w:val="0"/>
          <w:numId w:val="2"/>
        </w:numPr>
        <w:jc w:val="both"/>
      </w:pPr>
      <w:r w:rsidRPr="00A46D0E">
        <w:rPr>
          <w:bCs/>
        </w:rPr>
        <w:t>Wydział Gospodarki Nieruchomościami Urzędu Miasta</w:t>
      </w:r>
      <w:r w:rsidR="00E12CB3" w:rsidRPr="00A46D0E">
        <w:rPr>
          <w:bCs/>
        </w:rPr>
        <w:t xml:space="preserve"> Kielce, Rynek 1, pok. 22</w:t>
      </w:r>
      <w:r w:rsidR="009241C9">
        <w:rPr>
          <w:bCs/>
        </w:rPr>
        <w:t>2</w:t>
      </w:r>
      <w:r w:rsidR="00E12CB3" w:rsidRPr="00A46D0E">
        <w:rPr>
          <w:bCs/>
        </w:rPr>
        <w:t xml:space="preserve"> i 223</w:t>
      </w:r>
      <w:r w:rsidRPr="00A46D0E">
        <w:rPr>
          <w:bCs/>
        </w:rPr>
        <w:t xml:space="preserve"> tel.</w:t>
      </w:r>
      <w:r w:rsidR="00E12CB3" w:rsidRPr="00A46D0E">
        <w:rPr>
          <w:bCs/>
        </w:rPr>
        <w:t xml:space="preserve"> (41) 36 76 22</w:t>
      </w:r>
      <w:r w:rsidR="00A46D0E" w:rsidRPr="00A46D0E">
        <w:rPr>
          <w:bCs/>
        </w:rPr>
        <w:t>2</w:t>
      </w:r>
      <w:r w:rsidR="00E12CB3" w:rsidRPr="00A46D0E">
        <w:rPr>
          <w:bCs/>
        </w:rPr>
        <w:t xml:space="preserve"> i (41) 36 76 223</w:t>
      </w:r>
      <w:r w:rsidRPr="00A46D0E">
        <w:rPr>
          <w:bCs/>
        </w:rPr>
        <w:t xml:space="preserve"> </w:t>
      </w:r>
    </w:p>
    <w:p w14:paraId="57214E15" w14:textId="77777777" w:rsidR="005A1E66" w:rsidRPr="00A46D0E" w:rsidRDefault="005A1E66" w:rsidP="00775785">
      <w:pPr>
        <w:jc w:val="both"/>
      </w:pPr>
      <w:r w:rsidRPr="00A46D0E">
        <w:t xml:space="preserve">od poniedziałku do piątku, w godzinach </w:t>
      </w:r>
      <w:r w:rsidRPr="00A46D0E">
        <w:rPr>
          <w:bCs/>
        </w:rPr>
        <w:t>7</w:t>
      </w:r>
      <w:r w:rsidRPr="00A46D0E">
        <w:rPr>
          <w:bCs/>
          <w:vertAlign w:val="superscript"/>
        </w:rPr>
        <w:t>30</w:t>
      </w:r>
      <w:r w:rsidRPr="00A46D0E">
        <w:rPr>
          <w:bCs/>
        </w:rPr>
        <w:t xml:space="preserve"> – 15</w:t>
      </w:r>
      <w:r w:rsidRPr="00A46D0E">
        <w:rPr>
          <w:bCs/>
          <w:vertAlign w:val="superscript"/>
        </w:rPr>
        <w:t>30</w:t>
      </w:r>
      <w:r w:rsidRPr="00A46D0E">
        <w:rPr>
          <w:bCs/>
        </w:rPr>
        <w:t xml:space="preserve">. </w:t>
      </w:r>
    </w:p>
    <w:p w14:paraId="33BD6FEB" w14:textId="039FDC07" w:rsidR="005A1E66" w:rsidRPr="00A46D0E" w:rsidRDefault="005A1E66" w:rsidP="00775785">
      <w:pPr>
        <w:jc w:val="both"/>
      </w:pPr>
      <w:r w:rsidRPr="00A46D0E">
        <w:t>Ogłoszenie o przetargu i jego warunkach zostało wywieszone na tablicy ogłoszeń w siedzibie Urzędu Miasta Kielce, Rynek 1, opublikowane na stronie internetowej Urzędu Miasta Kielce: www.um.kielce.pl oraz w Biuletynie Informacji Publicznej Urzędu Miasta Kielce pod adresem:</w:t>
      </w:r>
      <w:r w:rsidR="00172CC7">
        <w:t xml:space="preserve"> </w:t>
      </w:r>
      <w:hyperlink r:id="rId10" w:history="1">
        <w:r w:rsidR="00172CC7" w:rsidRPr="00243240">
          <w:rPr>
            <w:rStyle w:val="Hipercze"/>
          </w:rPr>
          <w:t>www.bip.kielce.eu</w:t>
        </w:r>
      </w:hyperlink>
      <w:r w:rsidRPr="00A46D0E">
        <w:t>.</w:t>
      </w:r>
    </w:p>
    <w:p w14:paraId="057B609E" w14:textId="77777777" w:rsidR="005A1E66" w:rsidRPr="00EB790F" w:rsidRDefault="005A1E66" w:rsidP="00AC4CFA">
      <w:pPr>
        <w:jc w:val="both"/>
        <w:rPr>
          <w:b/>
          <w:bCs/>
          <w:color w:val="FF0000"/>
        </w:rPr>
        <w:sectPr w:rsidR="005A1E66" w:rsidRPr="00EB790F" w:rsidSect="007622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36437F" w14:textId="77777777" w:rsidR="005A1E66" w:rsidRPr="00A46D0E" w:rsidRDefault="005A1E66" w:rsidP="00E130C2">
      <w:pPr>
        <w:jc w:val="both"/>
        <w:rPr>
          <w:b/>
          <w:bCs/>
        </w:rPr>
      </w:pPr>
      <w:r w:rsidRPr="00A46D0E">
        <w:rPr>
          <w:b/>
          <w:bCs/>
        </w:rPr>
        <w:lastRenderedPageBreak/>
        <w:t>WARUNKI PRZETARGU</w:t>
      </w:r>
    </w:p>
    <w:p w14:paraId="61C83E85" w14:textId="77777777" w:rsidR="005A1E66" w:rsidRPr="00EB790F" w:rsidRDefault="005A1E66" w:rsidP="00E130C2">
      <w:pPr>
        <w:jc w:val="both"/>
        <w:rPr>
          <w:b/>
          <w:bCs/>
          <w:color w:val="FF0000"/>
        </w:rPr>
      </w:pPr>
    </w:p>
    <w:p w14:paraId="5A1356EC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</w:tabs>
        <w:jc w:val="both"/>
      </w:pPr>
      <w:r w:rsidRPr="00A46D0E">
        <w:t>Prezydent Miasta Kielce zastrzega sobie prawo odwołania przetargu z ważnych powodów.</w:t>
      </w:r>
    </w:p>
    <w:p w14:paraId="32FA7713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>Czynności związane z przeprowadzeniem przetargu wykonuje komisja przetargowa powołana przez Prezydenta Miasta Kielce.</w:t>
      </w:r>
    </w:p>
    <w:p w14:paraId="4DB6D77D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>Przetarg odbywa się w terminie i miejscu określonym w ogłoszeniu o przetargu.</w:t>
      </w:r>
    </w:p>
    <w:p w14:paraId="7A75AA1A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>W przetargu mogą brać udział osoby fizyczne, osoby fizyczne prowadzące działalność gospodarczą i osoby prawne, jeżeli wniosą wadium w terminie wyznaczonym w ogłoszeniu.</w:t>
      </w:r>
    </w:p>
    <w:p w14:paraId="0F0BA388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>Komisja Przetargowa przed otwarciem przetargu stwierdza wniesienie wadium przez uczestników przetargu.</w:t>
      </w:r>
    </w:p>
    <w:p w14:paraId="4C8D4417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>Przed przystąpieniem do przetargu, jego uczestnicy zobowiązani są do przedłożenia komisji przetargowej:</w:t>
      </w:r>
    </w:p>
    <w:p w14:paraId="6279FC39" w14:textId="77777777" w:rsidR="005A1E66" w:rsidRPr="00A46D0E" w:rsidRDefault="005A1E66" w:rsidP="00E130C2">
      <w:pPr>
        <w:numPr>
          <w:ilvl w:val="1"/>
          <w:numId w:val="1"/>
        </w:numPr>
        <w:tabs>
          <w:tab w:val="clear" w:pos="1440"/>
          <w:tab w:val="num" w:pos="851"/>
        </w:tabs>
        <w:jc w:val="both"/>
      </w:pPr>
      <w:r w:rsidRPr="00A46D0E">
        <w:t>dowodu tożsamości;</w:t>
      </w:r>
    </w:p>
    <w:p w14:paraId="7CCDF6B0" w14:textId="77777777" w:rsidR="005A1E66" w:rsidRPr="00A46D0E" w:rsidRDefault="005A1E66" w:rsidP="00E130C2">
      <w:pPr>
        <w:numPr>
          <w:ilvl w:val="1"/>
          <w:numId w:val="1"/>
        </w:numPr>
        <w:tabs>
          <w:tab w:val="clear" w:pos="1440"/>
          <w:tab w:val="num" w:pos="851"/>
        </w:tabs>
        <w:jc w:val="both"/>
      </w:pPr>
      <w:r w:rsidRPr="00A46D0E">
        <w:t>w odniesieniu do podmiotów gospodarczych - wypisu z rejestru lub ewidencji gospodarczej oraz właściwych pełnomocnictw osób reprezentujących te podmioty;</w:t>
      </w:r>
    </w:p>
    <w:p w14:paraId="047DB1EE" w14:textId="77777777" w:rsidR="005A1E66" w:rsidRPr="00A46D0E" w:rsidRDefault="005A1E66" w:rsidP="00E130C2">
      <w:pPr>
        <w:numPr>
          <w:ilvl w:val="1"/>
          <w:numId w:val="1"/>
        </w:numPr>
        <w:tabs>
          <w:tab w:val="clear" w:pos="1440"/>
          <w:tab w:val="num" w:pos="851"/>
        </w:tabs>
        <w:jc w:val="both"/>
      </w:pPr>
      <w:r w:rsidRPr="00A46D0E">
        <w:t>w odniesieniu do uczestniczących w przetargu osób fizycznych, w tym prowadzących działalność gospodarczą, pozostających w związku małżeńskim, jeżeli nabycie nieruchomości ma nastąpić do:</w:t>
      </w:r>
    </w:p>
    <w:p w14:paraId="651FB1D4" w14:textId="77777777" w:rsidR="005A1E66" w:rsidRPr="00A46D0E" w:rsidRDefault="005A1E66" w:rsidP="00E130C2">
      <w:pPr>
        <w:numPr>
          <w:ilvl w:val="0"/>
          <w:numId w:val="4"/>
        </w:numPr>
        <w:jc w:val="both"/>
      </w:pPr>
      <w:r w:rsidRPr="00A46D0E">
        <w:t>majątku wspólnego, warunkiem dopuszczenia do przetargu będzie:</w:t>
      </w:r>
    </w:p>
    <w:p w14:paraId="0BF5FEF7" w14:textId="77777777" w:rsidR="005A1E66" w:rsidRPr="00A46D0E" w:rsidRDefault="005A1E66" w:rsidP="00E130C2">
      <w:pPr>
        <w:numPr>
          <w:ilvl w:val="2"/>
          <w:numId w:val="3"/>
        </w:numPr>
        <w:jc w:val="both"/>
      </w:pPr>
      <w:r w:rsidRPr="00A46D0E">
        <w:t>stawiennictwo obojga małżonków na przetargu albo</w:t>
      </w:r>
    </w:p>
    <w:p w14:paraId="77430140" w14:textId="77777777" w:rsidR="005A1E66" w:rsidRPr="00A46D0E" w:rsidRDefault="005A1E66" w:rsidP="00E130C2">
      <w:pPr>
        <w:numPr>
          <w:ilvl w:val="2"/>
          <w:numId w:val="3"/>
        </w:numPr>
        <w:jc w:val="both"/>
      </w:pPr>
      <w:r w:rsidRPr="00A46D0E">
        <w:t>przedłożenie oświadczenia, z podpisem notarialnie poświadczonym, o wyrażeniu zgody przez współmałżonka nie biorącego udziału</w:t>
      </w:r>
      <w:r w:rsidR="00DF4112" w:rsidRPr="00A46D0E">
        <w:br/>
      </w:r>
      <w:r w:rsidRPr="00A46D0E">
        <w:t>w przetargu, na nabycie nieruchomości za cenę ustaloną w przetargu</w:t>
      </w:r>
      <w:r w:rsidR="00DF4112" w:rsidRPr="00A46D0E">
        <w:br/>
      </w:r>
      <w:r w:rsidRPr="00A46D0E">
        <w:t xml:space="preserve"> - art. 37 ustawy z dnia 25.02.1964 r. </w:t>
      </w:r>
      <w:r w:rsidRPr="00A46D0E">
        <w:rPr>
          <w:i/>
        </w:rPr>
        <w:t>Kodeks rodzinny i opiekuńczy</w:t>
      </w:r>
      <w:r w:rsidR="00DF4112" w:rsidRPr="00A46D0E">
        <w:rPr>
          <w:i/>
        </w:rPr>
        <w:br/>
      </w:r>
      <w:r w:rsidR="00DF4112" w:rsidRPr="00A46D0E">
        <w:t>( Dz. U. z 2017 r. poz. 682</w:t>
      </w:r>
      <w:r w:rsidRPr="00A46D0E">
        <w:t>, ze zm</w:t>
      </w:r>
      <w:r w:rsidR="00DF4112" w:rsidRPr="00A46D0E">
        <w:t>.</w:t>
      </w:r>
      <w:r w:rsidRPr="00A46D0E">
        <w:t xml:space="preserve">); </w:t>
      </w:r>
    </w:p>
    <w:p w14:paraId="6093E4F1" w14:textId="77777777" w:rsidR="005A1E66" w:rsidRPr="00A46D0E" w:rsidRDefault="005A1E66" w:rsidP="00EA3E30">
      <w:pPr>
        <w:numPr>
          <w:ilvl w:val="0"/>
          <w:numId w:val="3"/>
        </w:numPr>
        <w:ind w:left="709" w:hanging="425"/>
        <w:jc w:val="both"/>
        <w:rPr>
          <w:lang w:val="x-none"/>
        </w:rPr>
      </w:pPr>
      <w:r w:rsidRPr="00A46D0E">
        <w:rPr>
          <w:lang w:val="x-none"/>
        </w:rPr>
        <w:t>majątku osobistego, warunkiem dopuszczenia do przetargu będzie przedłożenie:</w:t>
      </w:r>
    </w:p>
    <w:p w14:paraId="24C2D296" w14:textId="77777777" w:rsidR="005A1E66" w:rsidRPr="00A46D0E" w:rsidRDefault="005A1E66" w:rsidP="00E130C2">
      <w:pPr>
        <w:numPr>
          <w:ilvl w:val="2"/>
          <w:numId w:val="3"/>
        </w:numPr>
        <w:jc w:val="both"/>
        <w:rPr>
          <w:lang w:val="x-none"/>
        </w:rPr>
      </w:pPr>
      <w:r w:rsidRPr="00A46D0E">
        <w:rPr>
          <w:lang w:val="x-none"/>
        </w:rPr>
        <w:t>wypisu aktu notarialnego dokumentującego umowę majątkową małżeńską   ustanawiającą rozdzielność majątkową albo</w:t>
      </w:r>
    </w:p>
    <w:p w14:paraId="61158095" w14:textId="77777777" w:rsidR="005A1E66" w:rsidRPr="00A46D0E" w:rsidRDefault="005A1E66" w:rsidP="00E130C2">
      <w:pPr>
        <w:numPr>
          <w:ilvl w:val="2"/>
          <w:numId w:val="3"/>
        </w:numPr>
        <w:jc w:val="both"/>
        <w:rPr>
          <w:lang w:val="x-none"/>
        </w:rPr>
      </w:pPr>
      <w:r w:rsidRPr="00A46D0E">
        <w:rPr>
          <w:lang w:val="x-none"/>
        </w:rPr>
        <w:t>odpisu orzeczenia sądowego ustanawiającego rozdzielność majątkową, albo</w:t>
      </w:r>
    </w:p>
    <w:p w14:paraId="10F2C7E5" w14:textId="77777777" w:rsidR="005A1E66" w:rsidRPr="00A46D0E" w:rsidRDefault="005A1E66" w:rsidP="00E130C2">
      <w:pPr>
        <w:numPr>
          <w:ilvl w:val="2"/>
          <w:numId w:val="3"/>
        </w:numPr>
        <w:jc w:val="both"/>
        <w:rPr>
          <w:lang w:val="x-none"/>
        </w:rPr>
      </w:pPr>
      <w:r w:rsidRPr="00A46D0E">
        <w:rPr>
          <w:lang w:val="x-none"/>
        </w:rPr>
        <w:t>pisemnego oświadczenia obojga małżonków o nabywaniu nieruchomości do majątku osobistego jednego z nich, z podpisami poświadczonymi notarialnie;</w:t>
      </w:r>
    </w:p>
    <w:p w14:paraId="4CEB6805" w14:textId="77777777" w:rsidR="00372EDE" w:rsidRPr="00A46D0E" w:rsidRDefault="00372EDE" w:rsidP="00E130C2">
      <w:pPr>
        <w:pStyle w:val="Akapitzlist"/>
        <w:numPr>
          <w:ilvl w:val="1"/>
          <w:numId w:val="1"/>
        </w:numPr>
        <w:jc w:val="both"/>
      </w:pPr>
      <w:r w:rsidRPr="00A46D0E">
        <w:t>w odniesieniu do cudzoziemców – promesę wydania zezwolenia na nabycie nieruchomości w zgodzie z ustawą z dnia 24 marca 1920 r. o nabywaniu nieruchomości przez cudzoziemcó</w:t>
      </w:r>
      <w:r w:rsidR="00322726" w:rsidRPr="00A46D0E">
        <w:t>w (tj. Dz. U. z 2017 r. poz. 2278</w:t>
      </w:r>
      <w:r w:rsidRPr="00A46D0E">
        <w:t>);</w:t>
      </w:r>
    </w:p>
    <w:p w14:paraId="7E025AC2" w14:textId="77777777" w:rsidR="005A1E66" w:rsidRPr="00A46D0E" w:rsidRDefault="005A1E66" w:rsidP="00E130C2">
      <w:pPr>
        <w:numPr>
          <w:ilvl w:val="1"/>
          <w:numId w:val="1"/>
        </w:numPr>
        <w:tabs>
          <w:tab w:val="clear" w:pos="1440"/>
          <w:tab w:val="num" w:pos="993"/>
        </w:tabs>
        <w:jc w:val="both"/>
      </w:pPr>
      <w:r w:rsidRPr="00A46D0E">
        <w:t xml:space="preserve">pisemnego oświadczenia o zapoznaniu się z treścią ogłoszenia o przetargu, jego warunkach i przyjęciu ich bez zastrzeżeń. </w:t>
      </w:r>
    </w:p>
    <w:p w14:paraId="3B60C79A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>Przetarg jest ważny bez względu na liczbę uczestników przetargu, jeżeli przynajmniej jeden uczestnik zaoferował co najmniej jedno postąpienie powyżej ceny wywoławczej.</w:t>
      </w:r>
    </w:p>
    <w:p w14:paraId="0AD633FE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>Postąpienie nie może wynosić mniej niż 1 % ceny wywoławczej, z zaokrągleniem w górę do pełnych dziesiątek złotych.</w:t>
      </w:r>
    </w:p>
    <w:p w14:paraId="569550F8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>Wadium zwrócone będzie niezwłocznie, jednak nie później niż przed upływem 3 dni od dnia: odwołania, zamknięcia, unieważnienia przetargu lub zakończenia przetargu wynikiem negatywnym.</w:t>
      </w:r>
    </w:p>
    <w:p w14:paraId="39500EB0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lastRenderedPageBreak/>
        <w:t xml:space="preserve">Wadium wniesione </w:t>
      </w:r>
      <w:r w:rsidR="00B32020" w:rsidRPr="00A46D0E">
        <w:t>przez osobę, która wygra przetarg</w:t>
      </w:r>
      <w:r w:rsidRPr="00A46D0E">
        <w:t>, zostanie zaliczone na poczet ceny nabycia nieruchomości.</w:t>
      </w:r>
    </w:p>
    <w:p w14:paraId="4F50528C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 xml:space="preserve">Do wylicytowanej w przetargu ceny nieruchomości, zostanie doliczony podatek </w:t>
      </w:r>
      <w:r w:rsidR="00B32020" w:rsidRPr="00A46D0E">
        <w:t>VAT,</w:t>
      </w:r>
      <w:r w:rsidR="00B32020" w:rsidRPr="00A46D0E">
        <w:br/>
        <w:t>w stawce 23%.</w:t>
      </w:r>
    </w:p>
    <w:p w14:paraId="577BB22E" w14:textId="77777777" w:rsidR="005A1E66" w:rsidRPr="00A46D0E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 xml:space="preserve">Granice nieruchomości przyjmuje się według </w:t>
      </w:r>
      <w:r w:rsidR="009D602F" w:rsidRPr="00A46D0E">
        <w:t xml:space="preserve">ewidencji gruntów i budynków Miasta </w:t>
      </w:r>
      <w:r w:rsidRPr="00A46D0E">
        <w:t>Kielce.</w:t>
      </w:r>
      <w:r w:rsidR="001E5DAA" w:rsidRPr="00A46D0E">
        <w:t xml:space="preserve">  Ewentualne wykonanie mapy sytuacyjno-wysokościowej odzwierciedlającej aktualny stan zagospodarowania przedmiotowej nieruchomości odbywa się własnym staraniem i na koszt nabywcy.   </w:t>
      </w:r>
      <w:r w:rsidRPr="00A46D0E">
        <w:t>Ewentualne wznawianie granic odbywa się staraniem</w:t>
      </w:r>
      <w:r w:rsidR="00313A95" w:rsidRPr="00A46D0E">
        <w:br/>
      </w:r>
      <w:r w:rsidRPr="00A46D0E">
        <w:t>i na koszt nabywcy.</w:t>
      </w:r>
    </w:p>
    <w:p w14:paraId="3F6F6913" w14:textId="77777777" w:rsidR="00AC68B1" w:rsidRPr="00A46D0E" w:rsidRDefault="005A1E66" w:rsidP="00AC68B1">
      <w:pPr>
        <w:pStyle w:val="Akapitzlist"/>
        <w:numPr>
          <w:ilvl w:val="0"/>
          <w:numId w:val="1"/>
        </w:numPr>
        <w:jc w:val="both"/>
      </w:pPr>
      <w:r w:rsidRPr="00A46D0E">
        <w:t>Nabywca wraz z gruntem przejmie na siebie obowiązek usunięcia z terenu ewentualnych bezumownych użytkowników.</w:t>
      </w:r>
    </w:p>
    <w:p w14:paraId="2A9DA1D1" w14:textId="77777777" w:rsidR="005A1E66" w:rsidRPr="00A46D0E" w:rsidRDefault="005A1E66" w:rsidP="00B40DA1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>Gmina Kielce nie ponosi odpowiedzialności za wady ukryte zbywanej nieruchomości oraz za  istnienie podziemnych urządzeń infrastruktury technicznej, które dotychcz</w:t>
      </w:r>
      <w:r w:rsidR="00B32020" w:rsidRPr="00A46D0E">
        <w:t>as nie zostały zinwentaryzowane i zaewidencjonowane.</w:t>
      </w:r>
    </w:p>
    <w:p w14:paraId="7C559FC5" w14:textId="77777777" w:rsidR="005A1E66" w:rsidRPr="00CE4A8F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A46D0E">
        <w:t>Prezydent Miasta Kielce zawiadomi osobę ustaloną jako n</w:t>
      </w:r>
      <w:r w:rsidR="00187490" w:rsidRPr="00A46D0E">
        <w:t>abywca nieruchomości</w:t>
      </w:r>
      <w:r w:rsidR="00AC68B1" w:rsidRPr="00A46D0E">
        <w:br/>
      </w:r>
      <w:r w:rsidR="00187490" w:rsidRPr="00A46D0E">
        <w:t xml:space="preserve">o miejscu </w:t>
      </w:r>
      <w:r w:rsidRPr="00CE4A8F">
        <w:t>i terminie zawarcia umowy notarialnej, najpóźniej w ciągu 21 dni od dnia rozstrzygnięcia przetargu.</w:t>
      </w:r>
    </w:p>
    <w:p w14:paraId="7BDF4864" w14:textId="77777777" w:rsidR="005A1E66" w:rsidRPr="00CE4A8F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CE4A8F">
        <w:t>Koszty związane z przeniesieniem prawa własności pokrywa nabywca.</w:t>
      </w:r>
    </w:p>
    <w:p w14:paraId="3FE92009" w14:textId="77777777" w:rsidR="005A1E66" w:rsidRPr="00CE4A8F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CE4A8F">
        <w:t>Należność za nieruchomość winna być wpłacona przez nabywcę nie później niż do dnia zawarcia umowy notarialnej. Za datę zapłaty uważa się dzień, w którym środki finansowe wpłyną na konto sprzedawcy.</w:t>
      </w:r>
    </w:p>
    <w:p w14:paraId="6D7ECEE9" w14:textId="77777777" w:rsidR="005A1E66" w:rsidRPr="00CE4A8F" w:rsidRDefault="005A1E66" w:rsidP="00E130C2">
      <w:pPr>
        <w:numPr>
          <w:ilvl w:val="0"/>
          <w:numId w:val="1"/>
        </w:numPr>
        <w:tabs>
          <w:tab w:val="clear" w:pos="720"/>
          <w:tab w:val="num" w:pos="426"/>
        </w:tabs>
        <w:jc w:val="both"/>
      </w:pPr>
      <w:r w:rsidRPr="00CE4A8F">
        <w:t xml:space="preserve">Jeżeli osoba ustalona jako nabywca nieruchomości nie stawi się bez usprawiedliwienia </w:t>
      </w:r>
      <w:r w:rsidRPr="00CE4A8F">
        <w:br/>
        <w:t>w miejscu i w terminie podanym przez Prezydenta Miasta Kielce, celem spisania umowy sprzedaży, organizator przetargu może odstąpić od zawarcia umowy,</w:t>
      </w:r>
      <w:r w:rsidR="00E130C2" w:rsidRPr="00CE4A8F">
        <w:br/>
      </w:r>
      <w:r w:rsidRPr="00CE4A8F">
        <w:t xml:space="preserve"> a wpłacone wadium nie podlega zwrotowi.</w:t>
      </w:r>
    </w:p>
    <w:p w14:paraId="34D4B216" w14:textId="77777777" w:rsidR="00372EDE" w:rsidRPr="00CE4A8F" w:rsidRDefault="00C42262" w:rsidP="00E130C2">
      <w:pPr>
        <w:pStyle w:val="Akapitzlist"/>
        <w:numPr>
          <w:ilvl w:val="0"/>
          <w:numId w:val="1"/>
        </w:numPr>
        <w:jc w:val="both"/>
      </w:pPr>
      <w:r w:rsidRPr="00CE4A8F">
        <w:rPr>
          <w:bCs/>
        </w:rPr>
        <w:t xml:space="preserve">Nabycie </w:t>
      </w:r>
      <w:r w:rsidR="00372EDE" w:rsidRPr="00CE4A8F">
        <w:rPr>
          <w:bCs/>
        </w:rPr>
        <w:t>nieruchomości przez cudzoziemca wymaga uzyskania zezwolenia Ministra właściwego do spraw wewnętrznych, na zasadach i w trybie określonym</w:t>
      </w:r>
      <w:r w:rsidR="00372EDE" w:rsidRPr="00CE4A8F">
        <w:rPr>
          <w:bCs/>
        </w:rPr>
        <w:br/>
        <w:t xml:space="preserve"> w ustawie </w:t>
      </w:r>
      <w:r w:rsidR="00372EDE" w:rsidRPr="00CE4A8F">
        <w:t>z dnia 24 marca 1920 r. o nabywaniu nieruchomości przez</w:t>
      </w:r>
      <w:r w:rsidR="00E96A43" w:rsidRPr="00CE4A8F">
        <w:t xml:space="preserve"> cudzoziemców (tj. Dz. U. z 2017 r. poz. 2278</w:t>
      </w:r>
      <w:r w:rsidR="00372EDE" w:rsidRPr="00CE4A8F">
        <w:t>).</w:t>
      </w:r>
    </w:p>
    <w:p w14:paraId="5EC0D021" w14:textId="77777777" w:rsidR="005860C1" w:rsidRPr="00EB790F" w:rsidRDefault="005860C1" w:rsidP="00E130C2">
      <w:pPr>
        <w:jc w:val="both"/>
        <w:rPr>
          <w:color w:val="FF0000"/>
        </w:rPr>
      </w:pPr>
    </w:p>
    <w:sectPr w:rsidR="005860C1" w:rsidRPr="00EB790F" w:rsidSect="00B9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A018C" w14:textId="77777777" w:rsidR="00316E03" w:rsidRDefault="00316E03" w:rsidP="00676F87">
      <w:r>
        <w:separator/>
      </w:r>
    </w:p>
  </w:endnote>
  <w:endnote w:type="continuationSeparator" w:id="0">
    <w:p w14:paraId="10D6B511" w14:textId="77777777" w:rsidR="00316E03" w:rsidRDefault="00316E03" w:rsidP="0067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imbusSanDEECon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25153" w14:textId="77777777" w:rsidR="00316E03" w:rsidRDefault="00316E03" w:rsidP="00676F87">
      <w:r>
        <w:separator/>
      </w:r>
    </w:p>
  </w:footnote>
  <w:footnote w:type="continuationSeparator" w:id="0">
    <w:p w14:paraId="4C14FDE0" w14:textId="77777777" w:rsidR="00316E03" w:rsidRDefault="00316E03" w:rsidP="00676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1B4D"/>
    <w:multiLevelType w:val="hybridMultilevel"/>
    <w:tmpl w:val="37E83B54"/>
    <w:lvl w:ilvl="0" w:tplc="FAA2B3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48728B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E2A7B"/>
    <w:multiLevelType w:val="hybridMultilevel"/>
    <w:tmpl w:val="BE708262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E061C6"/>
    <w:multiLevelType w:val="hybridMultilevel"/>
    <w:tmpl w:val="4EF6A132"/>
    <w:lvl w:ilvl="0" w:tplc="FAA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72"/>
    <w:rsid w:val="00002799"/>
    <w:rsid w:val="000116A9"/>
    <w:rsid w:val="00012CEA"/>
    <w:rsid w:val="000139D7"/>
    <w:rsid w:val="000457FD"/>
    <w:rsid w:val="0004674F"/>
    <w:rsid w:val="00050C72"/>
    <w:rsid w:val="00054BAB"/>
    <w:rsid w:val="00080170"/>
    <w:rsid w:val="00091A33"/>
    <w:rsid w:val="00092725"/>
    <w:rsid w:val="00094FA5"/>
    <w:rsid w:val="000A1140"/>
    <w:rsid w:val="000D7E9F"/>
    <w:rsid w:val="000F1B10"/>
    <w:rsid w:val="000F4B0E"/>
    <w:rsid w:val="00106F98"/>
    <w:rsid w:val="0011754C"/>
    <w:rsid w:val="001423BC"/>
    <w:rsid w:val="00146A78"/>
    <w:rsid w:val="00151323"/>
    <w:rsid w:val="001609C4"/>
    <w:rsid w:val="001673D6"/>
    <w:rsid w:val="00172CC7"/>
    <w:rsid w:val="00187490"/>
    <w:rsid w:val="00197ABB"/>
    <w:rsid w:val="001A4728"/>
    <w:rsid w:val="001A5149"/>
    <w:rsid w:val="001A67B3"/>
    <w:rsid w:val="001B2040"/>
    <w:rsid w:val="001B66A1"/>
    <w:rsid w:val="001C3BE1"/>
    <w:rsid w:val="001C3BEA"/>
    <w:rsid w:val="001D088A"/>
    <w:rsid w:val="001E2ABE"/>
    <w:rsid w:val="001E5DAA"/>
    <w:rsid w:val="002072EE"/>
    <w:rsid w:val="002236A1"/>
    <w:rsid w:val="00223749"/>
    <w:rsid w:val="00235464"/>
    <w:rsid w:val="0024189F"/>
    <w:rsid w:val="00251622"/>
    <w:rsid w:val="00270394"/>
    <w:rsid w:val="00284C29"/>
    <w:rsid w:val="002A5463"/>
    <w:rsid w:val="002A7949"/>
    <w:rsid w:val="002B7943"/>
    <w:rsid w:val="002C070E"/>
    <w:rsid w:val="00313A95"/>
    <w:rsid w:val="00316E03"/>
    <w:rsid w:val="003215CF"/>
    <w:rsid w:val="00321F03"/>
    <w:rsid w:val="00322726"/>
    <w:rsid w:val="00331901"/>
    <w:rsid w:val="00331A04"/>
    <w:rsid w:val="003323A5"/>
    <w:rsid w:val="00333917"/>
    <w:rsid w:val="003356FF"/>
    <w:rsid w:val="00336645"/>
    <w:rsid w:val="003656F2"/>
    <w:rsid w:val="00372EDE"/>
    <w:rsid w:val="003A559A"/>
    <w:rsid w:val="003B3546"/>
    <w:rsid w:val="003B6DEA"/>
    <w:rsid w:val="003C06A2"/>
    <w:rsid w:val="003D4AC3"/>
    <w:rsid w:val="003E242A"/>
    <w:rsid w:val="003F2978"/>
    <w:rsid w:val="00402666"/>
    <w:rsid w:val="004027C2"/>
    <w:rsid w:val="0043014E"/>
    <w:rsid w:val="00436D5F"/>
    <w:rsid w:val="004513B6"/>
    <w:rsid w:val="00460D75"/>
    <w:rsid w:val="00486C7F"/>
    <w:rsid w:val="004A0291"/>
    <w:rsid w:val="004B0A78"/>
    <w:rsid w:val="004B1A66"/>
    <w:rsid w:val="004C14CF"/>
    <w:rsid w:val="004D192C"/>
    <w:rsid w:val="004E4A3E"/>
    <w:rsid w:val="004E6687"/>
    <w:rsid w:val="004F19DD"/>
    <w:rsid w:val="005024AF"/>
    <w:rsid w:val="00503BD4"/>
    <w:rsid w:val="00507C1F"/>
    <w:rsid w:val="0052341F"/>
    <w:rsid w:val="0052433D"/>
    <w:rsid w:val="005569E0"/>
    <w:rsid w:val="0058419E"/>
    <w:rsid w:val="005860C1"/>
    <w:rsid w:val="005867C2"/>
    <w:rsid w:val="00586A01"/>
    <w:rsid w:val="00591302"/>
    <w:rsid w:val="0059465E"/>
    <w:rsid w:val="005A1E66"/>
    <w:rsid w:val="005A5E63"/>
    <w:rsid w:val="005B75CA"/>
    <w:rsid w:val="005C2F7B"/>
    <w:rsid w:val="005C6A88"/>
    <w:rsid w:val="005D2334"/>
    <w:rsid w:val="005E3FF5"/>
    <w:rsid w:val="006054F4"/>
    <w:rsid w:val="00606F42"/>
    <w:rsid w:val="00621A95"/>
    <w:rsid w:val="00627D24"/>
    <w:rsid w:val="00642011"/>
    <w:rsid w:val="00645154"/>
    <w:rsid w:val="00660192"/>
    <w:rsid w:val="00665CDF"/>
    <w:rsid w:val="00676F87"/>
    <w:rsid w:val="006A09A0"/>
    <w:rsid w:val="006A2C6B"/>
    <w:rsid w:val="006E0AB4"/>
    <w:rsid w:val="006E2083"/>
    <w:rsid w:val="006F2D27"/>
    <w:rsid w:val="00710530"/>
    <w:rsid w:val="00711688"/>
    <w:rsid w:val="007228AB"/>
    <w:rsid w:val="00726200"/>
    <w:rsid w:val="007309CB"/>
    <w:rsid w:val="007451DD"/>
    <w:rsid w:val="0075402A"/>
    <w:rsid w:val="00754AE6"/>
    <w:rsid w:val="00755A95"/>
    <w:rsid w:val="007613A2"/>
    <w:rsid w:val="00775785"/>
    <w:rsid w:val="007910B2"/>
    <w:rsid w:val="00791A72"/>
    <w:rsid w:val="007954DC"/>
    <w:rsid w:val="007C313D"/>
    <w:rsid w:val="007D7C45"/>
    <w:rsid w:val="008043A8"/>
    <w:rsid w:val="00804DF7"/>
    <w:rsid w:val="008353E8"/>
    <w:rsid w:val="00862378"/>
    <w:rsid w:val="0086257B"/>
    <w:rsid w:val="008720F7"/>
    <w:rsid w:val="00873A19"/>
    <w:rsid w:val="008806FB"/>
    <w:rsid w:val="0088542D"/>
    <w:rsid w:val="008860DC"/>
    <w:rsid w:val="00897560"/>
    <w:rsid w:val="008A16DB"/>
    <w:rsid w:val="008A6DF0"/>
    <w:rsid w:val="008B65AC"/>
    <w:rsid w:val="008D3E1E"/>
    <w:rsid w:val="008E3D43"/>
    <w:rsid w:val="009157B5"/>
    <w:rsid w:val="009241C9"/>
    <w:rsid w:val="00927A33"/>
    <w:rsid w:val="00930611"/>
    <w:rsid w:val="00932B3B"/>
    <w:rsid w:val="00937461"/>
    <w:rsid w:val="00941559"/>
    <w:rsid w:val="009477C7"/>
    <w:rsid w:val="009579B3"/>
    <w:rsid w:val="009635EF"/>
    <w:rsid w:val="00974A09"/>
    <w:rsid w:val="00997AE9"/>
    <w:rsid w:val="009D602F"/>
    <w:rsid w:val="009F1AA0"/>
    <w:rsid w:val="009F4720"/>
    <w:rsid w:val="00A140E4"/>
    <w:rsid w:val="00A204AA"/>
    <w:rsid w:val="00A37B88"/>
    <w:rsid w:val="00A46D0E"/>
    <w:rsid w:val="00A47C47"/>
    <w:rsid w:val="00A52183"/>
    <w:rsid w:val="00A526EB"/>
    <w:rsid w:val="00A56A61"/>
    <w:rsid w:val="00A670D3"/>
    <w:rsid w:val="00A82BF9"/>
    <w:rsid w:val="00A95EC4"/>
    <w:rsid w:val="00AA3A29"/>
    <w:rsid w:val="00AB5CD0"/>
    <w:rsid w:val="00AC4CFA"/>
    <w:rsid w:val="00AC68B1"/>
    <w:rsid w:val="00AD6431"/>
    <w:rsid w:val="00AE1558"/>
    <w:rsid w:val="00AE4DFE"/>
    <w:rsid w:val="00AF72F7"/>
    <w:rsid w:val="00B04258"/>
    <w:rsid w:val="00B06648"/>
    <w:rsid w:val="00B12553"/>
    <w:rsid w:val="00B16EF5"/>
    <w:rsid w:val="00B172E1"/>
    <w:rsid w:val="00B32020"/>
    <w:rsid w:val="00B40DA1"/>
    <w:rsid w:val="00B50F3B"/>
    <w:rsid w:val="00B51D67"/>
    <w:rsid w:val="00B62F84"/>
    <w:rsid w:val="00B93A2F"/>
    <w:rsid w:val="00B95B8F"/>
    <w:rsid w:val="00B9718C"/>
    <w:rsid w:val="00BA3FA4"/>
    <w:rsid w:val="00BA69C4"/>
    <w:rsid w:val="00BE151A"/>
    <w:rsid w:val="00BE440B"/>
    <w:rsid w:val="00C03895"/>
    <w:rsid w:val="00C062E8"/>
    <w:rsid w:val="00C23A10"/>
    <w:rsid w:val="00C258EB"/>
    <w:rsid w:val="00C275A9"/>
    <w:rsid w:val="00C37013"/>
    <w:rsid w:val="00C42262"/>
    <w:rsid w:val="00C52CDC"/>
    <w:rsid w:val="00C55785"/>
    <w:rsid w:val="00C63BDC"/>
    <w:rsid w:val="00C6563D"/>
    <w:rsid w:val="00C66C07"/>
    <w:rsid w:val="00C6740A"/>
    <w:rsid w:val="00C7085A"/>
    <w:rsid w:val="00CA0768"/>
    <w:rsid w:val="00CE4A8F"/>
    <w:rsid w:val="00CF1A1E"/>
    <w:rsid w:val="00CF6FFA"/>
    <w:rsid w:val="00D358DE"/>
    <w:rsid w:val="00D431D7"/>
    <w:rsid w:val="00D50723"/>
    <w:rsid w:val="00D716CD"/>
    <w:rsid w:val="00D71C72"/>
    <w:rsid w:val="00D80B69"/>
    <w:rsid w:val="00DA0D20"/>
    <w:rsid w:val="00DA78D0"/>
    <w:rsid w:val="00DB2392"/>
    <w:rsid w:val="00DC5F08"/>
    <w:rsid w:val="00DC782B"/>
    <w:rsid w:val="00DE2934"/>
    <w:rsid w:val="00DF4112"/>
    <w:rsid w:val="00E12CB3"/>
    <w:rsid w:val="00E130C2"/>
    <w:rsid w:val="00E22390"/>
    <w:rsid w:val="00E22CB3"/>
    <w:rsid w:val="00E270A4"/>
    <w:rsid w:val="00E27339"/>
    <w:rsid w:val="00E30AA0"/>
    <w:rsid w:val="00E3194F"/>
    <w:rsid w:val="00E514FD"/>
    <w:rsid w:val="00E66615"/>
    <w:rsid w:val="00E708CF"/>
    <w:rsid w:val="00E8548E"/>
    <w:rsid w:val="00E90A82"/>
    <w:rsid w:val="00E96A43"/>
    <w:rsid w:val="00EA3E30"/>
    <w:rsid w:val="00EA61D2"/>
    <w:rsid w:val="00EB331D"/>
    <w:rsid w:val="00EB6910"/>
    <w:rsid w:val="00EB790F"/>
    <w:rsid w:val="00ED53C7"/>
    <w:rsid w:val="00EE202B"/>
    <w:rsid w:val="00EE532D"/>
    <w:rsid w:val="00F10FD6"/>
    <w:rsid w:val="00F25E89"/>
    <w:rsid w:val="00F4248C"/>
    <w:rsid w:val="00F71D89"/>
    <w:rsid w:val="00F727C6"/>
    <w:rsid w:val="00F83D40"/>
    <w:rsid w:val="00F953A2"/>
    <w:rsid w:val="00FA33BF"/>
    <w:rsid w:val="00FB12F9"/>
    <w:rsid w:val="00FB1CC6"/>
    <w:rsid w:val="00FD34C1"/>
    <w:rsid w:val="00FE056A"/>
    <w:rsid w:val="00FF5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56733,#2e5a2c,#396e36,#3c704a,#366442,#306e40,#3f8569,#36725a"/>
    </o:shapedefaults>
    <o:shapelayout v:ext="edit">
      <o:idmap v:ext="edit" data="1"/>
    </o:shapelayout>
  </w:shapeDefaults>
  <w:decimalSymbol w:val=","/>
  <w:listSeparator w:val=";"/>
  <w14:docId w14:val="4758A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71C72"/>
    <w:pPr>
      <w:spacing w:before="100" w:beforeAutospacing="1" w:after="100" w:afterAutospacing="1"/>
    </w:pPr>
  </w:style>
  <w:style w:type="character" w:styleId="Pogrubienie">
    <w:name w:val="Strong"/>
    <w:qFormat/>
    <w:rsid w:val="00D71C72"/>
    <w:rPr>
      <w:b/>
      <w:bCs/>
    </w:rPr>
  </w:style>
  <w:style w:type="character" w:styleId="Hipercze">
    <w:name w:val="Hyperlink"/>
    <w:rsid w:val="00D71C72"/>
    <w:rPr>
      <w:color w:val="0000FF"/>
      <w:u w:val="single"/>
    </w:rPr>
  </w:style>
  <w:style w:type="character" w:styleId="Uwydatnienie">
    <w:name w:val="Emphasis"/>
    <w:qFormat/>
    <w:rsid w:val="00D71C72"/>
    <w:rPr>
      <w:i/>
      <w:iCs/>
    </w:rPr>
  </w:style>
  <w:style w:type="character" w:customStyle="1" w:styleId="genericcontent">
    <w:name w:val="genericcontent"/>
    <w:basedOn w:val="Domylnaczcionkaakapitu"/>
    <w:rsid w:val="00D71C72"/>
  </w:style>
  <w:style w:type="paragraph" w:styleId="Akapitzlist">
    <w:name w:val="List Paragraph"/>
    <w:basedOn w:val="Normalny"/>
    <w:uiPriority w:val="34"/>
    <w:qFormat/>
    <w:rsid w:val="00D71C72"/>
    <w:pPr>
      <w:ind w:left="708"/>
    </w:pPr>
  </w:style>
  <w:style w:type="paragraph" w:styleId="Tekstpodstawowy">
    <w:name w:val="Body Text"/>
    <w:basedOn w:val="Normalny"/>
    <w:link w:val="TekstpodstawowyZnak"/>
    <w:semiHidden/>
    <w:rsid w:val="00D71C72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1C7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D71C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1">
    <w:name w:val="A1"/>
    <w:uiPriority w:val="99"/>
    <w:rsid w:val="00D71C72"/>
    <w:rPr>
      <w:rFonts w:ascii="NimbusSanDEECon" w:hAnsi="NimbusSanDEECon" w:cs="NimbusSanDEECon"/>
      <w:color w:val="000000"/>
      <w:sz w:val="14"/>
      <w:szCs w:val="1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71C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71C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0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6F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F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F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F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2C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71C72"/>
    <w:pPr>
      <w:spacing w:before="100" w:beforeAutospacing="1" w:after="100" w:afterAutospacing="1"/>
    </w:pPr>
  </w:style>
  <w:style w:type="character" w:styleId="Pogrubienie">
    <w:name w:val="Strong"/>
    <w:qFormat/>
    <w:rsid w:val="00D71C72"/>
    <w:rPr>
      <w:b/>
      <w:bCs/>
    </w:rPr>
  </w:style>
  <w:style w:type="character" w:styleId="Hipercze">
    <w:name w:val="Hyperlink"/>
    <w:rsid w:val="00D71C72"/>
    <w:rPr>
      <w:color w:val="0000FF"/>
      <w:u w:val="single"/>
    </w:rPr>
  </w:style>
  <w:style w:type="character" w:styleId="Uwydatnienie">
    <w:name w:val="Emphasis"/>
    <w:qFormat/>
    <w:rsid w:val="00D71C72"/>
    <w:rPr>
      <w:i/>
      <w:iCs/>
    </w:rPr>
  </w:style>
  <w:style w:type="character" w:customStyle="1" w:styleId="genericcontent">
    <w:name w:val="genericcontent"/>
    <w:basedOn w:val="Domylnaczcionkaakapitu"/>
    <w:rsid w:val="00D71C72"/>
  </w:style>
  <w:style w:type="paragraph" w:styleId="Akapitzlist">
    <w:name w:val="List Paragraph"/>
    <w:basedOn w:val="Normalny"/>
    <w:uiPriority w:val="34"/>
    <w:qFormat/>
    <w:rsid w:val="00D71C72"/>
    <w:pPr>
      <w:ind w:left="708"/>
    </w:pPr>
  </w:style>
  <w:style w:type="paragraph" w:styleId="Tekstpodstawowy">
    <w:name w:val="Body Text"/>
    <w:basedOn w:val="Normalny"/>
    <w:link w:val="TekstpodstawowyZnak"/>
    <w:semiHidden/>
    <w:rsid w:val="00D71C72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1C7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D71C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1">
    <w:name w:val="A1"/>
    <w:uiPriority w:val="99"/>
    <w:rsid w:val="00D71C72"/>
    <w:rPr>
      <w:rFonts w:ascii="NimbusSanDEECon" w:hAnsi="NimbusSanDEECon" w:cs="NimbusSanDEECon"/>
      <w:color w:val="000000"/>
      <w:sz w:val="14"/>
      <w:szCs w:val="1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71C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71C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0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6F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F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F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F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2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ip.kielc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is.kielce.eu/portal/map/index.php?idmap=18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DB9E4-5D6A-4B5B-B758-8618A9DD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Posłowska</dc:creator>
  <cp:lastModifiedBy>Karol Staroń</cp:lastModifiedBy>
  <cp:revision>2</cp:revision>
  <cp:lastPrinted>2020-08-04T09:56:00Z</cp:lastPrinted>
  <dcterms:created xsi:type="dcterms:W3CDTF">2020-08-13T10:24:00Z</dcterms:created>
  <dcterms:modified xsi:type="dcterms:W3CDTF">2020-08-13T10:24:00Z</dcterms:modified>
</cp:coreProperties>
</file>